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  <w:t>4</w:t>
      </w:r>
    </w:p>
    <w:bookmarkEnd w:id="0"/>
    <w:p>
      <w:pPr>
        <w:pStyle w:val="6"/>
        <w:ind w:firstLine="3728" w:firstLineChars="790"/>
        <w:jc w:val="both"/>
        <w:rPr>
          <w:rFonts w:hint="eastAsia" w:ascii="Arial Unicode MS" w:hAnsi="Arial Unicode MS" w:eastAsia="Arial Unicode MS" w:cs="Arial Unicode MS"/>
          <w:color w:val="000000" w:themeColor="text1"/>
          <w:spacing w:val="27"/>
          <w:w w:val="95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color w:val="000000" w:themeColor="text1"/>
          <w:spacing w:val="27"/>
          <w:w w:val="95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承 诺 书</w:t>
      </w:r>
    </w:p>
    <w:p>
      <w:pPr>
        <w:pStyle w:val="6"/>
        <w:ind w:firstLine="640"/>
        <w:rPr>
          <w:rFonts w:hint="eastAsia" w:ascii="Arial Unicode MS" w:hAnsi="Arial Unicode MS" w:eastAsia="Arial Unicode MS" w:cs="Arial Unicode MS"/>
          <w:color w:val="000000" w:themeColor="text1"/>
          <w:spacing w:val="27"/>
          <w:w w:val="95"/>
          <w:sz w:val="29"/>
          <w:szCs w:val="29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716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人已收到瑞安市人民法院（瑞安人民检察院或瑞安市公安局）发出的《督促监护令》或家庭教育指导令,我孩子的行为已经具有一定的社会危害性,必须加强管教。本人作为监护人也有一定的责任。现在我已深刻认识到关心、教育孩子的重要性,今后保证加强对孩子的爱护和管教,发现有不良行为,及时予以制止和教育,时刻提醒孩子要遵纪守法,热爱生活、善待他人,做一个守法的好公民。</w:t>
      </w:r>
    </w:p>
    <w:p>
      <w:pPr>
        <w:pStyle w:val="6"/>
        <w:ind w:firstLine="640"/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6"/>
        <w:ind w:firstLine="640"/>
        <w:jc w:val="center"/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承诺人:</w:t>
      </w:r>
    </w:p>
    <w:p>
      <w:pPr>
        <w:pStyle w:val="6"/>
        <w:ind w:firstLine="640"/>
        <w:jc w:val="center"/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                </w:t>
      </w:r>
    </w:p>
    <w:p>
      <w:pPr>
        <w:pStyle w:val="6"/>
        <w:ind w:firstLine="640"/>
        <w:jc w:val="right"/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A5188"/>
    <w:rsid w:val="1E3A5188"/>
    <w:rsid w:val="3788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spacing w:line="661" w:lineRule="exact"/>
      <w:ind w:right="18"/>
      <w:jc w:val="center"/>
      <w:outlineLvl w:val="1"/>
    </w:pPr>
    <w:rPr>
      <w:rFonts w:ascii="方正小标宋_GBK" w:hAnsi="方正小标宋_GBK" w:eastAsia="方正小标宋_GBK" w:cs="方正小标宋_GBK"/>
      <w:sz w:val="45"/>
      <w:szCs w:val="45"/>
    </w:rPr>
  </w:style>
  <w:style w:type="paragraph" w:styleId="4">
    <w:name w:val="heading 2"/>
    <w:basedOn w:val="1"/>
    <w:next w:val="1"/>
    <w:qFormat/>
    <w:uiPriority w:val="1"/>
    <w:pPr>
      <w:spacing w:line="683" w:lineRule="exact"/>
      <w:ind w:right="16"/>
      <w:jc w:val="center"/>
      <w:outlineLvl w:val="2"/>
    </w:pPr>
    <w:rPr>
      <w:rFonts w:ascii="方正小标宋_GBK" w:hAnsi="方正小标宋_GBK" w:eastAsia="方正小标宋_GBK" w:cs="方正小标宋_GBK"/>
      <w:sz w:val="39"/>
      <w:szCs w:val="39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Arial Unicode MS" w:hAnsi="Arial Unicode MS" w:eastAsia="Arial Unicode MS" w:cs="Arial Unicode MS"/>
      <w:sz w:val="29"/>
      <w:szCs w:val="29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2022-11-29T08:21:00Z</dcterms:created>
  <dc:creator>66wz-zpj</dc:creator>
  <cp:lastModifiedBy>66wz-zpj</cp:lastModifiedBy>
  <dcterms:modified xsi:type="dcterms:W3CDTF">2022-11-29T08:23:10Z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