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bookmarkEnd w:id="0"/>
    <w:p>
      <w:pPr>
        <w:pStyle w:val="3"/>
        <w:spacing w:before="1" w:line="240" w:lineRule="auto"/>
        <w:ind w:right="2060" w:firstLine="2700" w:firstLineChars="600"/>
        <w:jc w:val="both"/>
        <w:rPr>
          <w:rFonts w:hint="eastAsia" w:eastAsia="方正小标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瑞安市</w:t>
      </w:r>
      <w:r>
        <w:rPr>
          <w:color w:val="000000" w:themeColor="text1"/>
          <w:spacing w:val="17"/>
          <w:u w:val="single" w:color="231F2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pacing w:val="17"/>
          <w:u w:val="single" w:color="231F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Style w:val="6"/>
        <w:ind w:firstLine="2340" w:firstLineChars="600"/>
        <w:rPr>
          <w:rFonts w:hint="eastAsia" w:ascii="方正小标宋_GBK" w:hAnsi="方正小标宋_GBK" w:eastAsia="方正小标宋_GBK" w:cs="方正小标宋_GBK"/>
          <w:color w:val="000000" w:themeColor="text1"/>
          <w:sz w:val="39"/>
          <w:szCs w:val="3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9"/>
          <w:szCs w:val="39"/>
          <w:lang w:val="en-US" w:eastAsia="zh-CN" w:bidi="ar-SA"/>
          <w14:textFill>
            <w14:solidFill>
              <w14:schemeClr w14:val="tx1"/>
            </w14:solidFill>
          </w14:textFill>
        </w:rPr>
        <w:t>责令接受家庭教育指导令</w:t>
      </w:r>
    </w:p>
    <w:p>
      <w:pPr>
        <w:pStyle w:val="6"/>
        <w:ind w:firstLine="300" w:firstLineChars="600"/>
        <w:rPr>
          <w:rFonts w:hint="default" w:ascii="方正小标宋_GBK" w:hAnsi="方正小标宋_GBK" w:eastAsia="方正小标宋_GBK" w:cs="方正小标宋_GBK"/>
          <w:color w:val="000000" w:themeColor="text1"/>
          <w:sz w:val="39"/>
          <w:szCs w:val="3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方正小标宋_GBK"/>
          <w:color w:val="000000" w:themeColor="text1"/>
          <w:position w:val="0"/>
          <w:sz w:val="5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5613400" cy="33020"/>
                <wp:effectExtent l="0" t="0" r="6350" b="508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33020"/>
                          <a:chOff x="0" y="0"/>
                          <a:chExt cx="8840" cy="52"/>
                        </a:xfrm>
                      </wpg:grpSpPr>
                      <wps:wsp>
                        <wps:cNvPr id="9" name="直接连接符 9"/>
                        <wps:cNvSpPr/>
                        <wps:spPr>
                          <a:xfrm>
                            <a:off x="0" y="26"/>
                            <a:ext cx="8840" cy="0"/>
                          </a:xfrm>
                          <a:prstGeom prst="line">
                            <a:avLst/>
                          </a:prstGeom>
                          <a:ln w="32652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6pt;width:442pt;" coordsize="8840,52" o:gfxdata="UEsDBAoAAAAAAIdO4kAAAAAAAAAAAAAAAAAEAAAAZHJzL1BLAwQUAAAACACHTuJA0o+/e9QAAAAD&#10;AQAADwAAAGRycy9kb3ducmV2LnhtbE2PQUvDQBCF74L/YRnBm92kWgkxmyJFPRXBVhBv0+w0Cc3O&#10;huw2af+9oxd7efB4w3vfFMuT69RIQ2g9G0hnCSjiytuWawOf29e7DFSIyBY7z2TgTAGW5fVVgbn1&#10;E3/QuIm1khIOORpoYuxzrUPVkMMw8z2xZHs/OIxih1rbAScpd52eJ8mjdtiyLDTY06qh6rA5OgNv&#10;E07P9+nLuD7sV+fv7eL9a52SMbc3afIEKtIp/h/DL76gQylMO39kG1RnQB6JfypZlj2I3RlYzEGX&#10;hb5kL38AUEsDBBQAAAAIAIdO4kClXax1WwIAAAwFAAAOAAAAZHJzL2Uyb0RvYy54bWyllL2OEzEQ&#10;x3sk3sFyT3azuYtyqyRXkEsaBCcdPIDj9e5a8pdsJ5v0FFSIHokOKko6Cp4Gjsdg7N1sICekCJpd&#10;f8yM5/8bj6fXOynQllnHtZrh4SDFiCmqC66qGX71cvlkgpHzRBVEaMVmeM8cvp4/fjRtTM4yXWtR&#10;MIsgiHJ5Y2a49t7kSeJozSRxA22Ygs1SW0k8TG2VFJY0EF2KJEvTcdJoWxirKXMOVhftJu4i2nMC&#10;6rLklC003UimfBvVMkE8SHI1Nw7PY7Zlyah/UZaOeSRmGJT6+IVDYLwO32Q+JXlliak57VIg56Rw&#10;okkSruDQPtSCeII2lj8IJTm12unSD6iWSSskEgEVw/SEzcrqjYlaqrypTA8dCnVC/Z/D0ufbW4t4&#10;ATcBkCgioeL3X19/f/cGwQLQaUyVg9HKmjtza7uFqp0FwbvSyvAHKWgXue57rmznEYXFy/FwdJFC&#10;fAp7o1GaddxpDcV54EXrm85vMrnonC6zkEtyOC4JWfVJNAZuojvicf+H564mhkXqLijv8Fz1dN5/&#10;+fH2489vH+B7//kTumopRdsekcsd0Porn2wcnEh+AHQUGsn0OklurPMrpiUKgxkWXIXUSE62z5xv&#10;kRxMwrJQqAHE2RiAIUqgPUtoCxhKAyV2qorOTgteLLkQwcXZav1UWLQl0CLZaLhsqwM5/GEWTlkQ&#10;V7d2cavVUDNS3KgC+b2Bu6PgzcAhB8kKjASDJyaMolpPuDjHEo4WCqod6tpiDKO1LvZQi42xvKoB&#10;xTAEjTZQ+ziKTRJvSdfQoQt/n0er4yM2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j7971AAA&#10;AAMBAAAPAAAAAAAAAAEAIAAAACIAAABkcnMvZG93bnJldi54bWxQSwECFAAUAAAACACHTuJApV2s&#10;dVsCAAAMBQAADgAAAAAAAAABACAAAAAjAQAAZHJzL2Uyb0RvYy54bWxQSwUGAAAAAAYABgBZAQAA&#10;8AUAAAAA&#10;">
                <o:lock v:ext="edit" aspectratio="f"/>
                <v:line id="_x0000_s1026" o:spid="_x0000_s1026" o:spt="20" style="position:absolute;left:0;top:26;height:0;width:8840;" filled="f" stroked="t" coordsize="21600,21600" o:gfxdata="UEsDBAoAAAAAAIdO4kAAAAAAAAAAAAAAAAAEAAAAZHJzL1BLAwQUAAAACACHTuJA9UJcIb0AAADa&#10;AAAADwAAAGRycy9kb3ducmV2LnhtbEWPQWvCQBSE70L/w/IKvekmRapNs/HQUgwUD2ovvT2yr7up&#10;2bchu0b9911B8DjMzDdMuTq7Tow0hNazgnyWgSBuvG7ZKPjef06XIEJE1th5JgUXCrCqHiYlFtqf&#10;eEvjLhqRIBwKVGBj7AspQ2PJYZj5njh5v35wGJMcjNQDnhLcdfI5y16kw5bTgsWe3i01h93RKfjI&#10;D+N6bjtbm5/LfDP+LfrafCn19JhnbyAineM9fGvXWsErXK+kGy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Qlwh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57102362204724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w w:val="10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瑞检未责育[2021]  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本院在办理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 xml:space="preserve">案中,经审查发现,您的孩子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 xml:space="preserve"> 参与其中,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而您作为监护人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怠于履行家庭教育职责或履行家庭教育不当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。根据《中华人民共和国未成年人保护法》第十五条、第十七条、第一百一十八条以及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《中华人民共和国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预防未成年人犯罪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法》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第十六条、第六十一条的规定，责令你接受家庭教育指导。</w:t>
      </w:r>
    </w:p>
    <w:p>
      <w:pPr>
        <w:pStyle w:val="6"/>
        <w:jc w:val="both"/>
        <w:rPr>
          <w:rFonts w:hint="default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年    月    日</w:t>
      </w:r>
    </w:p>
    <w:p>
      <w:pPr>
        <w:pStyle w:val="6"/>
        <w:jc w:val="both"/>
        <w:rPr>
          <w:rFonts w:hint="eastAsia" w:ascii="Arial Unicode MS" w:hAnsi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rFonts w:hint="eastAsia" w:ascii="Arial Unicode MS" w:hAnsi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716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本人已收到《责令接受家庭教育指导令》。</w:t>
      </w:r>
    </w:p>
    <w:p>
      <w:pPr>
        <w:pStyle w:val="6"/>
        <w:ind w:firstLine="7650" w:firstLineChars="2500"/>
        <w:jc w:val="both"/>
        <w:rPr>
          <w:rFonts w:hint="eastAsia" w:asciiTheme="minorEastAsia" w:hAnsiTheme="minorEastAsia" w:eastAsiaTheme="minorEastAsia" w:cstheme="minorEastAsia"/>
          <w:color w:val="000000" w:themeColor="text1"/>
          <w:spacing w:val="17"/>
          <w:w w:val="8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6444" w:firstLineChars="1800"/>
        <w:jc w:val="both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签名：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6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责令接受家庭教育指导令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具体内容</w:t>
      </w:r>
      <w:r>
        <w:rPr>
          <w:rFonts w:hint="eastAsia" w:ascii="Arial Unicode MS" w:hAnsi="Arial Unicode MS" w:cs="Arial Unicode MS"/>
          <w:color w:val="000000" w:themeColor="text1"/>
          <w:spacing w:val="27"/>
          <w:w w:val="95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16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为了有效的预防您孩子重新犯罪，现责令您担负起监护人的职责，今后对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严加管教，对其不良行为及时进行预防和矫治，保证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做一个守法公民，同时需要在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个月内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完成以下家庭教育指导内容，进一步提升监护意识、更新教育理念、改善教育方法，从而预防未成年人重新犯罪：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36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31"/>
          <w:w w:val="95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1"/>
          <w:w w:val="95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结具体情况，采取下列一种或者多种教育或惩戒措施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31"/>
          <w:w w:val="95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71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1.完成“瑞安智汇惠童”线上教育平台学习；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71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2.线下接受家庭教育指导，参加瑞安市家庭教育指导中心组织的家庭教育讲座、沙龙等活动；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71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3.参加心理测评和心理咨询；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71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4.参加亲子社区活动。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716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27"/>
          <w:w w:val="95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5.其他家庭教育指导内容。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5188"/>
    <w:rsid w:val="111C1B52"/>
    <w:rsid w:val="1E3A5188"/>
    <w:rsid w:val="37881759"/>
    <w:rsid w:val="4B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661" w:lineRule="exact"/>
      <w:ind w:right="18"/>
      <w:jc w:val="center"/>
      <w:outlineLvl w:val="1"/>
    </w:pPr>
    <w:rPr>
      <w:rFonts w:ascii="方正小标宋_GBK" w:hAnsi="方正小标宋_GBK" w:eastAsia="方正小标宋_GBK" w:cs="方正小标宋_GBK"/>
      <w:sz w:val="45"/>
      <w:szCs w:val="45"/>
    </w:rPr>
  </w:style>
  <w:style w:type="paragraph" w:styleId="4">
    <w:name w:val="heading 2"/>
    <w:basedOn w:val="1"/>
    <w:next w:val="1"/>
    <w:qFormat/>
    <w:uiPriority w:val="1"/>
    <w:pPr>
      <w:spacing w:line="683" w:lineRule="exact"/>
      <w:ind w:right="16"/>
      <w:jc w:val="center"/>
      <w:outlineLvl w:val="2"/>
    </w:pPr>
    <w:rPr>
      <w:rFonts w:ascii="方正小标宋_GBK" w:hAnsi="方正小标宋_GBK" w:eastAsia="方正小标宋_GBK" w:cs="方正小标宋_GBK"/>
      <w:sz w:val="39"/>
      <w:szCs w:val="39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2022-11-29T08:21:00Z</dcterms:created>
  <dc:creator>66wz-zpj</dc:creator>
  <cp:lastModifiedBy>66wz-zpj</cp:lastModifiedBy>
  <dcterms:modified xsi:type="dcterms:W3CDTF">2022-11-29T08:23:45Z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